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E547" w14:textId="504AFB34" w:rsidR="00455B98" w:rsidRPr="00A46F77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A46F77"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ศิลปะ</w:t>
      </w:r>
      <w:r w:rsidR="009470F9" w:rsidRPr="00A46F7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</w:t>
      </w:r>
      <w:r w:rsidR="00F73BA0">
        <w:rPr>
          <w:rFonts w:ascii="TH SarabunIT๙" w:hAnsi="TH SarabunIT๙" w:cs="TH SarabunIT๙" w:hint="cs"/>
          <w:b/>
          <w:bCs/>
          <w:sz w:val="24"/>
          <w:szCs w:val="32"/>
          <w:cs/>
        </w:rPr>
        <w:t>ปลาย</w:t>
      </w:r>
    </w:p>
    <w:p w14:paraId="4C3CB154" w14:textId="77777777" w:rsidR="009470F9" w:rsidRPr="00A46F77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A46F77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A46F7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A46F77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Pr="00A46F77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3402"/>
        <w:gridCol w:w="1233"/>
        <w:gridCol w:w="3020"/>
        <w:gridCol w:w="1559"/>
        <w:gridCol w:w="923"/>
      </w:tblGrid>
      <w:tr w:rsidR="006E2D74" w:rsidRPr="00A46F77" w14:paraId="3D150E7D" w14:textId="77777777" w:rsidTr="006E2D74">
        <w:trPr>
          <w:tblHeader/>
        </w:trPr>
        <w:tc>
          <w:tcPr>
            <w:tcW w:w="988" w:type="dxa"/>
            <w:shd w:val="clear" w:color="auto" w:fill="D9E2F3" w:themeFill="accent1" w:themeFillTint="33"/>
            <w:vAlign w:val="center"/>
          </w:tcPr>
          <w:p w14:paraId="0C00583E" w14:textId="77777777" w:rsidR="006E2D74" w:rsidRPr="00A46F77" w:rsidRDefault="006E2D74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สาระ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446019E" w14:textId="77777777" w:rsidR="006E2D74" w:rsidRPr="00A46F77" w:rsidRDefault="006E2D74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มาตรฐาน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2602CFEE" w14:textId="1C8212A8" w:rsidR="006E2D74" w:rsidRPr="00A46F77" w:rsidRDefault="006E2D74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1233" w:type="dxa"/>
            <w:shd w:val="clear" w:color="auto" w:fill="D9E2F3" w:themeFill="accent1" w:themeFillTint="33"/>
            <w:vAlign w:val="center"/>
          </w:tcPr>
          <w:p w14:paraId="54EF9907" w14:textId="77777777" w:rsidR="006E2D74" w:rsidRPr="00A46F77" w:rsidRDefault="006E2D74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สรุปจำนวนตัวชี้วัด</w:t>
            </w:r>
          </w:p>
        </w:tc>
        <w:tc>
          <w:tcPr>
            <w:tcW w:w="3020" w:type="dxa"/>
            <w:shd w:val="clear" w:color="auto" w:fill="D9E2F3" w:themeFill="accent1" w:themeFillTint="33"/>
            <w:vAlign w:val="center"/>
          </w:tcPr>
          <w:p w14:paraId="06CE8AE5" w14:textId="77777777" w:rsidR="006E2D74" w:rsidRPr="00A46F77" w:rsidRDefault="006E2D74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CB33581" w14:textId="37949846" w:rsidR="006E2D74" w:rsidRPr="00A46F77" w:rsidRDefault="006E2D74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รูปแบบข้อสอบ/(จำนวนวนข้อ)</w:t>
            </w:r>
          </w:p>
        </w:tc>
        <w:tc>
          <w:tcPr>
            <w:tcW w:w="923" w:type="dxa"/>
            <w:shd w:val="clear" w:color="auto" w:fill="D9E2F3" w:themeFill="accent1" w:themeFillTint="33"/>
            <w:vAlign w:val="center"/>
          </w:tcPr>
          <w:p w14:paraId="42186630" w14:textId="77777777" w:rsidR="006E2D74" w:rsidRPr="00A46F77" w:rsidRDefault="006E2D74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6E2D74" w:rsidRPr="00A46F77" w14:paraId="322C900A" w14:textId="77777777" w:rsidTr="00AB5E50">
        <w:tc>
          <w:tcPr>
            <w:tcW w:w="988" w:type="dxa"/>
            <w:vMerge w:val="restart"/>
          </w:tcPr>
          <w:p w14:paraId="6BD99D16" w14:textId="47D6379A" w:rsidR="006E2D74" w:rsidRPr="00A46F77" w:rsidRDefault="006E2D74" w:rsidP="00147ECE">
            <w:pPr>
              <w:jc w:val="center"/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สาระที่ ๑</w:t>
            </w:r>
            <w:r w:rsidRPr="000818E2">
              <w:rPr>
                <w:rFonts w:ascii="TH SarabunIT๙" w:hAnsi="TH SarabunIT๙" w:cs="TH SarabunIT๙"/>
                <w:cs/>
              </w:rPr>
              <w:t xml:space="preserve">  ทัศนศิลป์</w:t>
            </w:r>
          </w:p>
        </w:tc>
        <w:tc>
          <w:tcPr>
            <w:tcW w:w="2551" w:type="dxa"/>
            <w:vMerge w:val="restart"/>
          </w:tcPr>
          <w:p w14:paraId="166C405E" w14:textId="7493ED09" w:rsidR="006E2D74" w:rsidRPr="00A46F77" w:rsidRDefault="006E2D74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๑.๑</w:t>
            </w:r>
            <w:r w:rsidRPr="000818E2">
              <w:rPr>
                <w:rFonts w:ascii="TH SarabunIT๙" w:hAnsi="TH SarabunIT๙" w:cs="TH SarabunIT๙"/>
                <w:cs/>
              </w:rPr>
              <w:t xml:space="preserve"> </w:t>
            </w:r>
            <w:r w:rsidRPr="000818E2">
              <w:rPr>
                <w:rFonts w:ascii="TH SarabunIT๙" w:hAnsi="TH SarabunIT๙" w:cs="TH SarabunIT๙"/>
                <w:cs/>
              </w:rPr>
              <w:tab/>
      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</w:tc>
        <w:tc>
          <w:tcPr>
            <w:tcW w:w="3402" w:type="dxa"/>
          </w:tcPr>
          <w:p w14:paraId="58D142BC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 xml:space="preserve">ศ ๑.๑ ม.๔-๖/๕ </w:t>
            </w:r>
          </w:p>
          <w:p w14:paraId="51CB89A1" w14:textId="74040218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สร้างสรรค์งาน ทัศนศิลป์ด้วยเทคโนโลยีต่าง ๆ โดยเน้นหลักการออกแบบและ การจัดองค์ประกอบศิลป์</w:t>
            </w:r>
          </w:p>
          <w:p w14:paraId="086BB91D" w14:textId="77777777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</w:p>
          <w:p w14:paraId="27A935EC" w14:textId="77777777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</w:p>
          <w:p w14:paraId="3E3F9769" w14:textId="77777777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</w:p>
          <w:p w14:paraId="35A33D66" w14:textId="77777777" w:rsidR="006E2D74" w:rsidRPr="006E2D74" w:rsidRDefault="006E2D74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33" w:type="dxa"/>
            <w:vMerge w:val="restart"/>
          </w:tcPr>
          <w:p w14:paraId="52774719" w14:textId="32D426AD" w:rsidR="006E2D74" w:rsidRPr="00A46F77" w:rsidRDefault="006E2D74" w:rsidP="006E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020" w:type="dxa"/>
          </w:tcPr>
          <w:p w14:paraId="44EF6A24" w14:textId="75BBAB07" w:rsidR="006E2D74" w:rsidRPr="00A46F77" w:rsidRDefault="00CD66BF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หลักการออกแบบและการจัดองค์ประกอบศิลป์ด้วยเทคโนโลยี</w:t>
            </w:r>
          </w:p>
        </w:tc>
        <w:tc>
          <w:tcPr>
            <w:tcW w:w="1559" w:type="dxa"/>
            <w:vAlign w:val="center"/>
          </w:tcPr>
          <w:p w14:paraId="2FC7BBAC" w14:textId="27428A20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923" w:type="dxa"/>
            <w:vAlign w:val="center"/>
          </w:tcPr>
          <w:p w14:paraId="1C779219" w14:textId="3CDCE8EF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  <w:tr w:rsidR="006E2D74" w:rsidRPr="00A46F77" w14:paraId="5CC59706" w14:textId="77777777" w:rsidTr="00AB5E50">
        <w:tc>
          <w:tcPr>
            <w:tcW w:w="988" w:type="dxa"/>
            <w:vMerge/>
          </w:tcPr>
          <w:p w14:paraId="61B24802" w14:textId="77777777" w:rsidR="006E2D74" w:rsidRPr="000818E2" w:rsidRDefault="006E2D74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1" w:type="dxa"/>
            <w:vMerge/>
          </w:tcPr>
          <w:p w14:paraId="0F816ECA" w14:textId="77777777" w:rsidR="006E2D74" w:rsidRPr="000818E2" w:rsidRDefault="006E2D74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</w:tcPr>
          <w:p w14:paraId="0B146BA9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 xml:space="preserve">ศ ๑.๑ ม.๔-๖/๘ </w:t>
            </w:r>
          </w:p>
          <w:p w14:paraId="7383EABC" w14:textId="6EFA156A" w:rsidR="006E2D74" w:rsidRPr="006E2D74" w:rsidRDefault="006E2D74" w:rsidP="006E2D74">
            <w:pPr>
              <w:rPr>
                <w:rFonts w:ascii="TH SarabunIT๙" w:hAnsi="TH SarabunIT๙" w:cs="TH SarabunIT๙"/>
                <w:cs/>
              </w:rPr>
            </w:pPr>
            <w:r w:rsidRPr="006E2D74">
              <w:rPr>
                <w:rFonts w:ascii="TH SarabunIT๙" w:hAnsi="TH SarabunIT๙" w:cs="TH SarabunIT๙"/>
                <w:cs/>
              </w:rPr>
              <w:t>ประเมินและ วิจารณ์งานทัศนศิลป์ โดยใช้ทฤษฎี การวิจารณ์ศิลปะ</w:t>
            </w:r>
          </w:p>
        </w:tc>
        <w:tc>
          <w:tcPr>
            <w:tcW w:w="1233" w:type="dxa"/>
            <w:vMerge/>
          </w:tcPr>
          <w:p w14:paraId="26D126B5" w14:textId="77777777" w:rsidR="006E2D74" w:rsidRPr="00A46F77" w:rsidRDefault="006E2D74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20" w:type="dxa"/>
          </w:tcPr>
          <w:p w14:paraId="40C6C3B2" w14:textId="7FF1E9DC" w:rsidR="006E2D74" w:rsidRPr="00A46F77" w:rsidRDefault="00CD66BF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ทฤษฎีการวิจารณ์ศิลปะ</w:t>
            </w:r>
          </w:p>
        </w:tc>
        <w:tc>
          <w:tcPr>
            <w:tcW w:w="1559" w:type="dxa"/>
            <w:vAlign w:val="center"/>
          </w:tcPr>
          <w:p w14:paraId="244E6A9E" w14:textId="3EB9A812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923" w:type="dxa"/>
            <w:vAlign w:val="center"/>
          </w:tcPr>
          <w:p w14:paraId="6F5CF8E7" w14:textId="2DE13465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</w:tr>
      <w:tr w:rsidR="006E2D74" w:rsidRPr="00A46F77" w14:paraId="70315FED" w14:textId="77777777" w:rsidTr="00AB5E50">
        <w:tc>
          <w:tcPr>
            <w:tcW w:w="988" w:type="dxa"/>
            <w:vMerge/>
          </w:tcPr>
          <w:p w14:paraId="5F584905" w14:textId="77777777" w:rsidR="006E2D74" w:rsidRPr="000818E2" w:rsidRDefault="006E2D74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  <w:vMerge w:val="restart"/>
          </w:tcPr>
          <w:p w14:paraId="58F62B51" w14:textId="588B56F5" w:rsidR="006E2D74" w:rsidRPr="00A46F77" w:rsidRDefault="006E2D74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๑.๒</w:t>
            </w:r>
            <w:r w:rsidRPr="000818E2">
              <w:rPr>
                <w:rFonts w:ascii="TH SarabunIT๙" w:hAnsi="TH SarabunIT๙" w:cs="TH SarabunIT๙"/>
                <w:cs/>
              </w:rPr>
              <w:t xml:space="preserve">  </w:t>
            </w:r>
            <w:r w:rsidRPr="000818E2">
              <w:rPr>
                <w:rFonts w:ascii="TH SarabunIT๙" w:hAnsi="TH SarabunIT๙" w:cs="TH SarabunIT๙"/>
                <w:cs/>
              </w:rPr>
              <w:tab/>
              <w:t>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 ภูมิปัญญาท้องถิ่น ภูมิปัญญาไทย และสากล</w:t>
            </w:r>
          </w:p>
        </w:tc>
        <w:tc>
          <w:tcPr>
            <w:tcW w:w="3402" w:type="dxa"/>
          </w:tcPr>
          <w:p w14:paraId="3A73E8C3" w14:textId="567A8CF4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ศ ๑.๒ ม.๔-๖/๑๐</w:t>
            </w:r>
          </w:p>
          <w:p w14:paraId="57888E4D" w14:textId="367E6281" w:rsidR="006E2D74" w:rsidRPr="00A46F77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สร้างสรรค์งาน ทัศนศิลป์ไทย สากล โดยศึกษาจาก แนวคิดและวิธีการสร้างงานของ ศิลปินที่ตนชื่นชอบ</w:t>
            </w:r>
          </w:p>
        </w:tc>
        <w:tc>
          <w:tcPr>
            <w:tcW w:w="1233" w:type="dxa"/>
            <w:vMerge w:val="restart"/>
          </w:tcPr>
          <w:p w14:paraId="2CC8074D" w14:textId="3F3B06A4" w:rsidR="006E2D74" w:rsidRPr="00A46F77" w:rsidRDefault="006E2D74" w:rsidP="006E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020" w:type="dxa"/>
          </w:tcPr>
          <w:p w14:paraId="10CCDAF5" w14:textId="217E2367" w:rsidR="006E2D74" w:rsidRPr="00A46F77" w:rsidRDefault="00CD66BF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งานทัศนศิลป์ของศิลปินที่มีชื่อเสียง</w:t>
            </w:r>
          </w:p>
        </w:tc>
        <w:tc>
          <w:tcPr>
            <w:tcW w:w="1559" w:type="dxa"/>
            <w:vAlign w:val="center"/>
          </w:tcPr>
          <w:p w14:paraId="1DF8B582" w14:textId="73718816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923" w:type="dxa"/>
            <w:vAlign w:val="center"/>
          </w:tcPr>
          <w:p w14:paraId="69580129" w14:textId="31A7618C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</w:tr>
      <w:tr w:rsidR="006E2D74" w:rsidRPr="00A46F77" w14:paraId="0C3BE01F" w14:textId="77777777" w:rsidTr="00AB5E50">
        <w:tc>
          <w:tcPr>
            <w:tcW w:w="988" w:type="dxa"/>
            <w:vMerge/>
          </w:tcPr>
          <w:p w14:paraId="04C9465E" w14:textId="77777777" w:rsidR="006E2D74" w:rsidRPr="000818E2" w:rsidRDefault="006E2D74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  <w:vMerge/>
          </w:tcPr>
          <w:p w14:paraId="389D41F7" w14:textId="77777777" w:rsidR="006E2D74" w:rsidRPr="000818E2" w:rsidRDefault="006E2D74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</w:tcPr>
          <w:p w14:paraId="29878A22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 xml:space="preserve">ศ ๑.๒ ม.๔-๖/๑ </w:t>
            </w:r>
          </w:p>
          <w:p w14:paraId="5F830FBC" w14:textId="05D07790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วิเคราะห์ และ เปรียบเทียบงานทัศนศิลป์ ในรูปแบบตะวันออกและรูปแบบ</w:t>
            </w:r>
          </w:p>
          <w:p w14:paraId="18831936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ตะวันตก</w:t>
            </w:r>
          </w:p>
          <w:p w14:paraId="03F874F4" w14:textId="41FF9A55" w:rsidR="00DB4372" w:rsidRPr="006E2D74" w:rsidRDefault="00DB4372" w:rsidP="006E2D7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33" w:type="dxa"/>
            <w:vMerge/>
          </w:tcPr>
          <w:p w14:paraId="6DAB6E68" w14:textId="77777777" w:rsidR="006E2D74" w:rsidRPr="00A46F77" w:rsidRDefault="006E2D74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20" w:type="dxa"/>
          </w:tcPr>
          <w:p w14:paraId="64B78DB4" w14:textId="41330F56" w:rsidR="006E2D74" w:rsidRPr="00A46F77" w:rsidRDefault="00CD66BF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งานทัศนศิลป์รูปแบบตะวันออกและตะวันตก</w:t>
            </w:r>
          </w:p>
        </w:tc>
        <w:tc>
          <w:tcPr>
            <w:tcW w:w="1559" w:type="dxa"/>
            <w:vAlign w:val="center"/>
          </w:tcPr>
          <w:p w14:paraId="70C43164" w14:textId="657EB41E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923" w:type="dxa"/>
            <w:vAlign w:val="center"/>
          </w:tcPr>
          <w:p w14:paraId="31A7C4F6" w14:textId="7D5604BB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  <w:tr w:rsidR="006E2D74" w:rsidRPr="00A46F77" w14:paraId="030FE801" w14:textId="77777777" w:rsidTr="00AB5E50">
        <w:tc>
          <w:tcPr>
            <w:tcW w:w="988" w:type="dxa"/>
            <w:vMerge w:val="restart"/>
          </w:tcPr>
          <w:p w14:paraId="3B3E3DD5" w14:textId="71BC254E" w:rsidR="006E2D74" w:rsidRPr="000818E2" w:rsidRDefault="006E2D74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สาระที่ ๒</w:t>
            </w:r>
            <w:r w:rsidRPr="000818E2">
              <w:rPr>
                <w:rFonts w:ascii="TH SarabunIT๙" w:hAnsi="TH SarabunIT๙" w:cs="TH SarabunIT๙"/>
                <w:cs/>
              </w:rPr>
              <w:t xml:space="preserve">  ดนตรี</w:t>
            </w:r>
          </w:p>
        </w:tc>
        <w:tc>
          <w:tcPr>
            <w:tcW w:w="2551" w:type="dxa"/>
            <w:vMerge w:val="restart"/>
          </w:tcPr>
          <w:p w14:paraId="759BE114" w14:textId="77777777" w:rsidR="00DB4372" w:rsidRDefault="006E2D74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๒.๑</w:t>
            </w:r>
            <w:r w:rsidRPr="000818E2">
              <w:rPr>
                <w:rFonts w:ascii="TH SarabunIT๙" w:hAnsi="TH SarabunIT๙" w:cs="TH SarabunIT๙"/>
                <w:cs/>
              </w:rPr>
              <w:t xml:space="preserve"> </w:t>
            </w:r>
            <w:r w:rsidRPr="000818E2">
              <w:rPr>
                <w:rFonts w:ascii="TH SarabunIT๙" w:hAnsi="TH SarabunIT๙" w:cs="TH SarabunIT๙"/>
                <w:cs/>
              </w:rPr>
              <w:tab/>
            </w:r>
          </w:p>
          <w:p w14:paraId="5DD6F316" w14:textId="27049383" w:rsidR="006E2D74" w:rsidRPr="00A46F77" w:rsidRDefault="006E2D74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cs/>
              </w:rPr>
              <w:t>เข้าใจและแสดงออกทางดนตรีอย่างสร้างสรรค์ วิเคราะห์ วิพากษ์วิจารณ์คุณค่าดนตรี ถ่ายทอดความรู้สึก ความคิดต่อดนตรีอย่างอิสระ ชื่นชม และประยุกต์ใช้  ในชีวิตประจำวัน</w:t>
            </w:r>
          </w:p>
        </w:tc>
        <w:tc>
          <w:tcPr>
            <w:tcW w:w="3402" w:type="dxa"/>
          </w:tcPr>
          <w:p w14:paraId="75A64D0F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 xml:space="preserve">ศ ๒.๑ ม.๔-๖/๓ </w:t>
            </w:r>
          </w:p>
          <w:p w14:paraId="7F53BABE" w14:textId="3C3FC646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อธิบายเหตุผล ที่คนต่างวัฒนธรรม สร้างสรรค์งาน ดนตรีแตกต่างกัน</w:t>
            </w:r>
          </w:p>
          <w:p w14:paraId="4A3005AE" w14:textId="77777777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</w:p>
          <w:p w14:paraId="2F56CB63" w14:textId="77777777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</w:p>
          <w:p w14:paraId="44E7FE9E" w14:textId="77777777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</w:p>
          <w:p w14:paraId="051DD1BD" w14:textId="77777777" w:rsidR="006E2D74" w:rsidRPr="006E2D74" w:rsidRDefault="006E2D74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33" w:type="dxa"/>
            <w:vMerge w:val="restart"/>
          </w:tcPr>
          <w:p w14:paraId="6403FFDF" w14:textId="7AD6703A" w:rsidR="006E2D74" w:rsidRPr="00A46F77" w:rsidRDefault="006E2D74" w:rsidP="006E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020" w:type="dxa"/>
          </w:tcPr>
          <w:p w14:paraId="5124E60B" w14:textId="77777777" w:rsidR="00CD66BF" w:rsidRPr="00846AB2" w:rsidRDefault="00CD66BF" w:rsidP="00CD66BF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ปัจจัยในการสร้างสรรค์ผลงานดนตรี          ในแต่ละวัฒนธรรม</w:t>
            </w:r>
          </w:p>
          <w:p w14:paraId="0F9A0512" w14:textId="77777777" w:rsidR="00CD66BF" w:rsidRPr="00846AB2" w:rsidRDefault="00CD66BF" w:rsidP="00CD66BF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ความเชื่อกับการสร้างสรรค์งานดนตรี</w:t>
            </w:r>
          </w:p>
          <w:p w14:paraId="22C14B8C" w14:textId="77777777" w:rsidR="00CD66BF" w:rsidRPr="00846AB2" w:rsidRDefault="00CD66BF" w:rsidP="00CD66BF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ศาสนากับการสร้างสรรค์งานดนตรี</w:t>
            </w:r>
          </w:p>
          <w:p w14:paraId="6C7C02B0" w14:textId="77777777" w:rsidR="00CD66BF" w:rsidRPr="00846AB2" w:rsidRDefault="00CD66BF" w:rsidP="00CD66BF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วิถีชีวิตกับการสร้างสรรค์งานดนตรี</w:t>
            </w:r>
          </w:p>
          <w:p w14:paraId="087C0168" w14:textId="6C80090E" w:rsidR="006E2D74" w:rsidRPr="00A46F77" w:rsidRDefault="00CD66BF" w:rsidP="00CD66BF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เทคโนโลยีกับการสร้างสรรค์งานดนตรี</w:t>
            </w:r>
          </w:p>
        </w:tc>
        <w:tc>
          <w:tcPr>
            <w:tcW w:w="1559" w:type="dxa"/>
            <w:vAlign w:val="center"/>
          </w:tcPr>
          <w:p w14:paraId="184E9BC5" w14:textId="48D0D41D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923" w:type="dxa"/>
            <w:vAlign w:val="center"/>
          </w:tcPr>
          <w:p w14:paraId="1ABA95C2" w14:textId="68008812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  <w:tr w:rsidR="006E2D74" w:rsidRPr="00A46F77" w14:paraId="7091BC9D" w14:textId="77777777" w:rsidTr="00AB5E50">
        <w:tc>
          <w:tcPr>
            <w:tcW w:w="988" w:type="dxa"/>
            <w:vMerge/>
          </w:tcPr>
          <w:p w14:paraId="5E964C31" w14:textId="77777777" w:rsidR="006E2D74" w:rsidRPr="000818E2" w:rsidRDefault="006E2D74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1" w:type="dxa"/>
            <w:vMerge/>
          </w:tcPr>
          <w:p w14:paraId="46F5DCDA" w14:textId="77777777" w:rsidR="006E2D74" w:rsidRPr="000818E2" w:rsidRDefault="006E2D74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</w:tcPr>
          <w:p w14:paraId="0CAC47D6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 xml:space="preserve">ศ ๒.๑ ม.๔-๖/๕ </w:t>
            </w:r>
          </w:p>
          <w:p w14:paraId="612663FF" w14:textId="484C9011" w:rsidR="006E2D74" w:rsidRPr="006E2D74" w:rsidRDefault="006E2D74" w:rsidP="006E2D74">
            <w:pPr>
              <w:rPr>
                <w:rFonts w:ascii="TH SarabunIT๙" w:hAnsi="TH SarabunIT๙" w:cs="TH SarabunIT๙"/>
                <w:cs/>
              </w:rPr>
            </w:pPr>
            <w:r w:rsidRPr="006E2D74">
              <w:rPr>
                <w:rFonts w:ascii="TH SarabunIT๙" w:hAnsi="TH SarabunIT๙" w:cs="TH SarabunIT๙"/>
                <w:cs/>
              </w:rPr>
              <w:t>ร้องเพลง หรือเล่นดนตรีเดี่ยวและ รวมวง โดยเน้นเทคนิคการแสดงออก และคุณภาพของการแสดง</w:t>
            </w:r>
          </w:p>
        </w:tc>
        <w:tc>
          <w:tcPr>
            <w:tcW w:w="1233" w:type="dxa"/>
            <w:vMerge/>
          </w:tcPr>
          <w:p w14:paraId="18D70E72" w14:textId="77777777" w:rsidR="006E2D74" w:rsidRPr="00A46F77" w:rsidRDefault="006E2D74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20" w:type="dxa"/>
          </w:tcPr>
          <w:p w14:paraId="0D51F8F8" w14:textId="6B43BC6E" w:rsidR="006E2D74" w:rsidRPr="00A46F77" w:rsidRDefault="00CD66BF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 และ การถ่ายทอดอารมณ์เพลงด้วยการร้อง บรรเลงเครื่องดนตรีเดี่ยวและรวมวง</w:t>
            </w:r>
          </w:p>
        </w:tc>
        <w:tc>
          <w:tcPr>
            <w:tcW w:w="1559" w:type="dxa"/>
            <w:vAlign w:val="center"/>
          </w:tcPr>
          <w:p w14:paraId="1CC8F57F" w14:textId="0E6647FC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923" w:type="dxa"/>
            <w:vAlign w:val="center"/>
          </w:tcPr>
          <w:p w14:paraId="647ED3D7" w14:textId="77710A67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  <w:tr w:rsidR="006E2D74" w:rsidRPr="00A46F77" w14:paraId="42BA61E6" w14:textId="77777777" w:rsidTr="00AB5E50">
        <w:tc>
          <w:tcPr>
            <w:tcW w:w="988" w:type="dxa"/>
            <w:vMerge/>
          </w:tcPr>
          <w:p w14:paraId="1640FCF6" w14:textId="77777777" w:rsidR="006E2D74" w:rsidRPr="000818E2" w:rsidRDefault="006E2D74" w:rsidP="000818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  <w:vMerge w:val="restart"/>
          </w:tcPr>
          <w:p w14:paraId="563529BB" w14:textId="49EDC4EB" w:rsidR="006E2D74" w:rsidRPr="00A46F77" w:rsidRDefault="006E2D74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๒.๒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818E2">
              <w:rPr>
                <w:rFonts w:ascii="TH SarabunIT๙" w:hAnsi="TH SarabunIT๙" w:cs="TH SarabunIT๙"/>
                <w:cs/>
              </w:rPr>
      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402" w:type="dxa"/>
          </w:tcPr>
          <w:p w14:paraId="0FCA696C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 xml:space="preserve">ศ ๒.๒ ม.๔-๖/๓ </w:t>
            </w:r>
          </w:p>
          <w:p w14:paraId="056F59E9" w14:textId="3B142B35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เปรียบเทียบลักษณะ เด่นของดนตรีในวัฒนธรรมต่าง ๆ</w:t>
            </w:r>
          </w:p>
          <w:p w14:paraId="1BD8FBF7" w14:textId="77777777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</w:p>
          <w:p w14:paraId="104ACFAA" w14:textId="38327F94" w:rsidR="006E2D74" w:rsidRPr="00A46F77" w:rsidRDefault="006E2D74" w:rsidP="006E2D7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33" w:type="dxa"/>
            <w:vMerge w:val="restart"/>
          </w:tcPr>
          <w:p w14:paraId="210D6EB2" w14:textId="4A26D4C3" w:rsidR="006E2D74" w:rsidRPr="00A46F77" w:rsidRDefault="006E2D74" w:rsidP="006E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020" w:type="dxa"/>
          </w:tcPr>
          <w:p w14:paraId="0205E1F7" w14:textId="77777777" w:rsidR="00CD66BF" w:rsidRPr="00846AB2" w:rsidRDefault="00CD66BF" w:rsidP="00CD66BF">
            <w:p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ลักษณะเด่นของดนตรีในแต่ละวัฒนธรรม</w:t>
            </w:r>
          </w:p>
          <w:p w14:paraId="36BA7C73" w14:textId="77777777" w:rsidR="00CD66BF" w:rsidRPr="00846AB2" w:rsidRDefault="00CD66BF" w:rsidP="00CD66BF">
            <w:pPr>
              <w:numPr>
                <w:ilvl w:val="0"/>
                <w:numId w:val="2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เครื่องดนตรี     </w:t>
            </w:r>
          </w:p>
          <w:p w14:paraId="2B4518B4" w14:textId="77777777" w:rsidR="00CD66BF" w:rsidRPr="00846AB2" w:rsidRDefault="00CD66BF" w:rsidP="00CD66BF">
            <w:pPr>
              <w:numPr>
                <w:ilvl w:val="0"/>
                <w:numId w:val="2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วงดนตรี   </w:t>
            </w:r>
          </w:p>
          <w:p w14:paraId="14D18277" w14:textId="77777777" w:rsidR="00CD66BF" w:rsidRPr="00846AB2" w:rsidRDefault="00CD66BF" w:rsidP="00CD66BF">
            <w:pPr>
              <w:numPr>
                <w:ilvl w:val="0"/>
                <w:numId w:val="2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ภาษา  เนื้อร้อง</w:t>
            </w:r>
          </w:p>
          <w:p w14:paraId="4486D73D" w14:textId="77777777" w:rsidR="00CD66BF" w:rsidRPr="00846AB2" w:rsidRDefault="00CD66BF" w:rsidP="00CD66BF">
            <w:pPr>
              <w:numPr>
                <w:ilvl w:val="0"/>
                <w:numId w:val="2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สำเนียง          </w:t>
            </w:r>
          </w:p>
          <w:p w14:paraId="1B5C7683" w14:textId="03FC07FF" w:rsidR="006E2D74" w:rsidRPr="00A46F77" w:rsidRDefault="00CD66BF" w:rsidP="00CD66BF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องค์ประกอบบทเพลง</w:t>
            </w:r>
          </w:p>
        </w:tc>
        <w:tc>
          <w:tcPr>
            <w:tcW w:w="1559" w:type="dxa"/>
            <w:vAlign w:val="center"/>
          </w:tcPr>
          <w:p w14:paraId="453B3CE2" w14:textId="04E45429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923" w:type="dxa"/>
            <w:vAlign w:val="center"/>
          </w:tcPr>
          <w:p w14:paraId="0C9B73E9" w14:textId="46A918E3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  <w:tr w:rsidR="006E2D74" w:rsidRPr="00A46F77" w14:paraId="4CA63BD2" w14:textId="77777777" w:rsidTr="00AB5E50">
        <w:tc>
          <w:tcPr>
            <w:tcW w:w="988" w:type="dxa"/>
            <w:vMerge/>
          </w:tcPr>
          <w:p w14:paraId="76C07134" w14:textId="77777777" w:rsidR="006E2D74" w:rsidRPr="000818E2" w:rsidRDefault="006E2D74" w:rsidP="000818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  <w:vMerge/>
          </w:tcPr>
          <w:p w14:paraId="4FC3C549" w14:textId="77777777" w:rsidR="006E2D74" w:rsidRPr="000818E2" w:rsidRDefault="006E2D74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</w:tcPr>
          <w:p w14:paraId="045525D0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 xml:space="preserve">ศ ๒.๒ ม.๔-๖/๕ </w:t>
            </w:r>
          </w:p>
          <w:p w14:paraId="247462DA" w14:textId="51985642" w:rsidR="006E2D74" w:rsidRPr="00A46F77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นำเสนอแนวทาง ในการส่งเสริมและอนุรักษ์ดนตรีในฐานะมรดกของชาติ</w:t>
            </w:r>
          </w:p>
        </w:tc>
        <w:tc>
          <w:tcPr>
            <w:tcW w:w="1233" w:type="dxa"/>
            <w:vMerge/>
          </w:tcPr>
          <w:p w14:paraId="20011D2A" w14:textId="77777777" w:rsidR="006E2D74" w:rsidRPr="00A46F77" w:rsidRDefault="006E2D74" w:rsidP="000818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20" w:type="dxa"/>
          </w:tcPr>
          <w:p w14:paraId="65C8912C" w14:textId="203B8511" w:rsidR="006E2D74" w:rsidRPr="00A46F77" w:rsidRDefault="00CD66BF" w:rsidP="000818E2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แนวทางและวิธีการในการส่งเสริมอนุรักษ์ดนตรีไทย</w:t>
            </w:r>
          </w:p>
        </w:tc>
        <w:tc>
          <w:tcPr>
            <w:tcW w:w="1559" w:type="dxa"/>
            <w:vAlign w:val="center"/>
          </w:tcPr>
          <w:p w14:paraId="5A7638AC" w14:textId="467D528E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923" w:type="dxa"/>
            <w:vAlign w:val="center"/>
          </w:tcPr>
          <w:p w14:paraId="046909B6" w14:textId="602CA5E3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  <w:tr w:rsidR="006E2D74" w:rsidRPr="00A46F77" w14:paraId="76CB3063" w14:textId="77777777" w:rsidTr="00AB5E50">
        <w:tc>
          <w:tcPr>
            <w:tcW w:w="988" w:type="dxa"/>
            <w:vMerge w:val="restart"/>
          </w:tcPr>
          <w:p w14:paraId="3226967B" w14:textId="067BA426" w:rsidR="006E2D74" w:rsidRPr="000818E2" w:rsidRDefault="006E2D74" w:rsidP="000818E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สาระที่ ๓</w:t>
            </w:r>
            <w:r w:rsidRPr="000818E2">
              <w:rPr>
                <w:rFonts w:ascii="TH SarabunIT๙" w:hAnsi="TH SarabunIT๙" w:cs="TH SarabunIT๙"/>
                <w:cs/>
              </w:rPr>
              <w:t xml:space="preserve">  นาฏศิลป์</w:t>
            </w:r>
          </w:p>
        </w:tc>
        <w:tc>
          <w:tcPr>
            <w:tcW w:w="2551" w:type="dxa"/>
            <w:vMerge w:val="restart"/>
          </w:tcPr>
          <w:p w14:paraId="0D67B30B" w14:textId="7E58F4F4" w:rsidR="006E2D74" w:rsidRPr="00A46F77" w:rsidRDefault="006E2D74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๓.๑</w:t>
            </w:r>
            <w:r w:rsidRPr="000818E2">
              <w:rPr>
                <w:rFonts w:ascii="TH SarabunIT๙" w:hAnsi="TH SarabunIT๙" w:cs="TH SarabunIT๙"/>
                <w:cs/>
              </w:rPr>
              <w:t xml:space="preserve"> </w:t>
            </w:r>
            <w:r w:rsidRPr="000818E2">
              <w:rPr>
                <w:rFonts w:ascii="TH SarabunIT๙" w:hAnsi="TH SarabunIT๙" w:cs="TH SarabunIT๙"/>
                <w:cs/>
              </w:rPr>
              <w:tab/>
              <w:t>เข้าใจ และแสดงออกทางนาฏศิลป์อย่างสร้างสรรค์ วิเคราะห์ วิพากษ์วิจารณ์คุณค่านาฏศิลป์ถ่ายทอดความรู้สึก ความคิดอย่างอิสระ ชื่นชม และประยุกต์ใช้ในชีวิตประจำวัน</w:t>
            </w:r>
          </w:p>
        </w:tc>
        <w:tc>
          <w:tcPr>
            <w:tcW w:w="3402" w:type="dxa"/>
          </w:tcPr>
          <w:p w14:paraId="3656CE83" w14:textId="0686C229" w:rsidR="006E2D74" w:rsidRPr="00A46F77" w:rsidRDefault="006E2D74" w:rsidP="000818E2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ศ ๓.๑ ม.๔-๖/๓ ใช้ความคิดริเริ่ม ในการแสดงนาฏศิลป์เป็นคู่ และหมู่</w:t>
            </w:r>
          </w:p>
        </w:tc>
        <w:tc>
          <w:tcPr>
            <w:tcW w:w="1233" w:type="dxa"/>
            <w:vMerge w:val="restart"/>
          </w:tcPr>
          <w:p w14:paraId="3B3D5780" w14:textId="5E61326D" w:rsidR="006E2D74" w:rsidRPr="00A46F77" w:rsidRDefault="006E2D74" w:rsidP="006E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020" w:type="dxa"/>
          </w:tcPr>
          <w:p w14:paraId="2E81C7FE" w14:textId="77777777" w:rsidR="00CD66BF" w:rsidRPr="00846AB2" w:rsidRDefault="00CD66BF" w:rsidP="00CD66BF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การประดิษฐ์ท่ารำที่เป็นคู่และหมู่</w:t>
            </w:r>
          </w:p>
          <w:p w14:paraId="43E216EB" w14:textId="77777777" w:rsidR="00CD66BF" w:rsidRPr="00846AB2" w:rsidRDefault="00CD66BF" w:rsidP="00CD66BF">
            <w:pPr>
              <w:numPr>
                <w:ilvl w:val="0"/>
                <w:numId w:val="3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ความหมาย </w:t>
            </w:r>
          </w:p>
          <w:p w14:paraId="5395FF53" w14:textId="77777777" w:rsidR="00CD66BF" w:rsidRPr="00846AB2" w:rsidRDefault="00CD66BF" w:rsidP="00CD66BF">
            <w:pPr>
              <w:numPr>
                <w:ilvl w:val="0"/>
                <w:numId w:val="3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ประวัติความเป็นมา  </w:t>
            </w:r>
          </w:p>
          <w:p w14:paraId="3C70F7B5" w14:textId="77777777" w:rsidR="00CD66BF" w:rsidRPr="00846AB2" w:rsidRDefault="00CD66BF" w:rsidP="00CD66BF">
            <w:pPr>
              <w:numPr>
                <w:ilvl w:val="0"/>
                <w:numId w:val="3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ท่าทางที่ใช้ในการประดิษฐ์ท่ารำ  </w:t>
            </w:r>
          </w:p>
          <w:p w14:paraId="3B529028" w14:textId="54DBAB73" w:rsidR="006E2D74" w:rsidRPr="00A46F77" w:rsidRDefault="00CD66BF" w:rsidP="00CD66BF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เพลงที่ใช้</w:t>
            </w:r>
          </w:p>
        </w:tc>
        <w:tc>
          <w:tcPr>
            <w:tcW w:w="1559" w:type="dxa"/>
            <w:vAlign w:val="center"/>
          </w:tcPr>
          <w:p w14:paraId="69713362" w14:textId="50D4EB20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923" w:type="dxa"/>
            <w:vAlign w:val="center"/>
          </w:tcPr>
          <w:p w14:paraId="36CD232C" w14:textId="2BE4E51C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  <w:tr w:rsidR="006E2D74" w:rsidRPr="00A46F77" w14:paraId="1A940673" w14:textId="77777777" w:rsidTr="00AB5E50">
        <w:tc>
          <w:tcPr>
            <w:tcW w:w="988" w:type="dxa"/>
            <w:vMerge/>
          </w:tcPr>
          <w:p w14:paraId="142EF9E0" w14:textId="77777777" w:rsidR="006E2D74" w:rsidRPr="000818E2" w:rsidRDefault="006E2D74" w:rsidP="000818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1" w:type="dxa"/>
            <w:vMerge/>
          </w:tcPr>
          <w:p w14:paraId="6934D4F9" w14:textId="77777777" w:rsidR="006E2D74" w:rsidRPr="000818E2" w:rsidRDefault="006E2D74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</w:tcPr>
          <w:p w14:paraId="0F7A5C37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 xml:space="preserve">ศ ๓.๑ ม.๔-๖/๕ </w:t>
            </w:r>
          </w:p>
          <w:p w14:paraId="049DECD2" w14:textId="4808AA4E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วิเคราะห์แก่น ของการแสดงนาฏศิลป์และการ ละครที่ต้องการสื่อความหมาย</w:t>
            </w:r>
          </w:p>
          <w:p w14:paraId="3A2627BB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ในการแสดง</w:t>
            </w:r>
          </w:p>
          <w:p w14:paraId="77081226" w14:textId="77777777" w:rsidR="00DB4372" w:rsidRDefault="00DB4372" w:rsidP="006E2D74">
            <w:pPr>
              <w:rPr>
                <w:rFonts w:ascii="TH SarabunIT๙" w:hAnsi="TH SarabunIT๙" w:cs="TH SarabunIT๙"/>
              </w:rPr>
            </w:pPr>
          </w:p>
          <w:p w14:paraId="2ADB430E" w14:textId="2D92E8F3" w:rsidR="00DB4372" w:rsidRPr="006E2D74" w:rsidRDefault="00DB4372" w:rsidP="006E2D7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33" w:type="dxa"/>
            <w:vMerge/>
          </w:tcPr>
          <w:p w14:paraId="38A82775" w14:textId="77777777" w:rsidR="006E2D74" w:rsidRPr="00A46F77" w:rsidRDefault="006E2D74" w:rsidP="000818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20" w:type="dxa"/>
          </w:tcPr>
          <w:p w14:paraId="2F244410" w14:textId="77777777" w:rsidR="00CD66BF" w:rsidRPr="00846AB2" w:rsidRDefault="00CD66BF" w:rsidP="00CD66BF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ประวัติความเป็นมาของนาฏศิลป์              และการละคร</w:t>
            </w:r>
          </w:p>
          <w:p w14:paraId="1D53F06F" w14:textId="77777777" w:rsidR="00CD66BF" w:rsidRPr="00846AB2" w:rsidRDefault="00CD66BF" w:rsidP="00CD66BF">
            <w:pPr>
              <w:numPr>
                <w:ilvl w:val="0"/>
                <w:numId w:val="4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วิวัฒนาการ </w:t>
            </w:r>
          </w:p>
          <w:p w14:paraId="25FE9643" w14:textId="383B84E7" w:rsidR="006E2D74" w:rsidRPr="00A46F77" w:rsidRDefault="00CD66BF" w:rsidP="00CD66BF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ความงามและคุณค่า</w:t>
            </w:r>
          </w:p>
        </w:tc>
        <w:tc>
          <w:tcPr>
            <w:tcW w:w="1559" w:type="dxa"/>
            <w:vAlign w:val="center"/>
          </w:tcPr>
          <w:p w14:paraId="32D74B40" w14:textId="134D06CA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923" w:type="dxa"/>
            <w:vAlign w:val="center"/>
          </w:tcPr>
          <w:p w14:paraId="086EB7F6" w14:textId="07362F61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  <w:tr w:rsidR="006E2D74" w:rsidRPr="00A46F77" w14:paraId="429BABF8" w14:textId="77777777" w:rsidTr="00AB5E50">
        <w:tc>
          <w:tcPr>
            <w:tcW w:w="988" w:type="dxa"/>
            <w:vMerge/>
          </w:tcPr>
          <w:p w14:paraId="7E682606" w14:textId="77777777" w:rsidR="006E2D74" w:rsidRPr="000818E2" w:rsidRDefault="006E2D74" w:rsidP="000818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1" w:type="dxa"/>
            <w:vMerge/>
          </w:tcPr>
          <w:p w14:paraId="7C87B248" w14:textId="77777777" w:rsidR="006E2D74" w:rsidRPr="000818E2" w:rsidRDefault="006E2D74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</w:tcPr>
          <w:p w14:paraId="74CB028A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>ศ ๓.๑ ม.๔-๖/๖</w:t>
            </w:r>
          </w:p>
          <w:p w14:paraId="2B2D560E" w14:textId="77777777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 xml:space="preserve"> บรรยาย และ วิเคราะห์ อิทธิพลของเครื่องแต่ง กาย แสง สี เสียง ฉากอุปกรณ์</w:t>
            </w:r>
          </w:p>
          <w:p w14:paraId="7CCF68F7" w14:textId="054B1C8C" w:rsidR="006E2D74" w:rsidRPr="006E2D74" w:rsidRDefault="006E2D74" w:rsidP="006E2D74">
            <w:pPr>
              <w:rPr>
                <w:rFonts w:ascii="TH SarabunIT๙" w:hAnsi="TH SarabunIT๙" w:cs="TH SarabunIT๙"/>
                <w:cs/>
              </w:rPr>
            </w:pPr>
            <w:r w:rsidRPr="006E2D74">
              <w:rPr>
                <w:rFonts w:ascii="TH SarabunIT๙" w:hAnsi="TH SarabunIT๙" w:cs="TH SarabunIT๙"/>
                <w:cs/>
              </w:rPr>
              <w:t>และสถานที่ที่มีผลต่อการแสดง</w:t>
            </w:r>
          </w:p>
        </w:tc>
        <w:tc>
          <w:tcPr>
            <w:tcW w:w="1233" w:type="dxa"/>
            <w:vMerge/>
          </w:tcPr>
          <w:p w14:paraId="3BFAD2D4" w14:textId="77777777" w:rsidR="006E2D74" w:rsidRPr="00A46F77" w:rsidRDefault="006E2D74" w:rsidP="000818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20" w:type="dxa"/>
          </w:tcPr>
          <w:p w14:paraId="5AD88CA9" w14:textId="77777777" w:rsidR="00CD66BF" w:rsidRPr="00846AB2" w:rsidRDefault="00CD66BF" w:rsidP="00CD66BF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เทคนิคการจัดการแสดง</w:t>
            </w:r>
          </w:p>
          <w:p w14:paraId="4099075C" w14:textId="77777777" w:rsidR="00CD66BF" w:rsidRPr="00846AB2" w:rsidRDefault="00CD66BF" w:rsidP="00CD66BF">
            <w:pPr>
              <w:numPr>
                <w:ilvl w:val="0"/>
                <w:numId w:val="5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แสงสีเสียง  </w:t>
            </w:r>
          </w:p>
          <w:p w14:paraId="49BC37B4" w14:textId="77777777" w:rsidR="00CD66BF" w:rsidRPr="00846AB2" w:rsidRDefault="00CD66BF" w:rsidP="00CD66BF">
            <w:pPr>
              <w:numPr>
                <w:ilvl w:val="0"/>
                <w:numId w:val="5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ฉาก  </w:t>
            </w:r>
          </w:p>
          <w:p w14:paraId="54B1C1B7" w14:textId="77777777" w:rsidR="00CD66BF" w:rsidRPr="00846AB2" w:rsidRDefault="00CD66BF" w:rsidP="00CD66BF">
            <w:pPr>
              <w:numPr>
                <w:ilvl w:val="0"/>
                <w:numId w:val="5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อุปกรณ์  </w:t>
            </w:r>
          </w:p>
          <w:p w14:paraId="426174B4" w14:textId="77777777" w:rsidR="00CD66BF" w:rsidRPr="00846AB2" w:rsidRDefault="00CD66BF" w:rsidP="00CD66BF">
            <w:pPr>
              <w:numPr>
                <w:ilvl w:val="0"/>
                <w:numId w:val="5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สถานที่  </w:t>
            </w:r>
          </w:p>
          <w:p w14:paraId="2076D5AD" w14:textId="2FC6F475" w:rsidR="006E2D74" w:rsidRPr="00A46F77" w:rsidRDefault="00CD66BF" w:rsidP="00CD66BF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เครื่องแต่งกาย</w:t>
            </w:r>
          </w:p>
        </w:tc>
        <w:tc>
          <w:tcPr>
            <w:tcW w:w="1559" w:type="dxa"/>
            <w:vAlign w:val="center"/>
          </w:tcPr>
          <w:p w14:paraId="09F00C57" w14:textId="0D0A36E6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923" w:type="dxa"/>
            <w:vAlign w:val="center"/>
          </w:tcPr>
          <w:p w14:paraId="59162BD0" w14:textId="44C4454D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  <w:tr w:rsidR="006E2D74" w:rsidRPr="00A46F77" w14:paraId="1DCDCA77" w14:textId="77777777" w:rsidTr="00AB5E50">
        <w:tc>
          <w:tcPr>
            <w:tcW w:w="988" w:type="dxa"/>
            <w:vMerge/>
          </w:tcPr>
          <w:p w14:paraId="729EA9FE" w14:textId="77777777" w:rsidR="006E2D74" w:rsidRPr="00A46F77" w:rsidRDefault="006E2D74" w:rsidP="000818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 w:val="restart"/>
          </w:tcPr>
          <w:p w14:paraId="4BEC77B9" w14:textId="4A9D829F" w:rsidR="006E2D74" w:rsidRPr="00A46F77" w:rsidRDefault="006E2D74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๓.๒</w:t>
            </w:r>
            <w:r w:rsidRPr="000818E2">
              <w:rPr>
                <w:rFonts w:ascii="TH SarabunIT๙" w:hAnsi="TH SarabunIT๙" w:cs="TH SarabunIT๙"/>
                <w:cs/>
              </w:rPr>
              <w:t xml:space="preserve"> </w:t>
            </w:r>
            <w:r w:rsidRPr="000818E2">
              <w:rPr>
                <w:rFonts w:ascii="TH SarabunIT๙" w:hAnsi="TH SarabunIT๙" w:cs="TH SarabunIT๙"/>
                <w:cs/>
              </w:rPr>
              <w:tab/>
              <w:t xml:space="preserve">เข้าใจความสัมพันธ์ระหว่างนาฏศิลป์ </w:t>
            </w:r>
            <w:r w:rsidRPr="000818E2">
              <w:rPr>
                <w:rFonts w:ascii="TH SarabunIT๙" w:hAnsi="TH SarabunIT๙" w:cs="TH SarabunIT๙"/>
                <w:cs/>
              </w:rPr>
              <w:lastRenderedPageBreak/>
              <w:t>ประวัติศาสตร์และวัฒนธรรม เห็นคุณค่าของนาฏศิลป์ที่เป็นมรดกทางวัฒนธรรม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402" w:type="dxa"/>
          </w:tcPr>
          <w:p w14:paraId="1CD2AFEA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lastRenderedPageBreak/>
              <w:t xml:space="preserve">ศ ๓.๒ ม.๔-๖/๔ </w:t>
            </w:r>
          </w:p>
          <w:p w14:paraId="33C466C5" w14:textId="43B54988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lastRenderedPageBreak/>
              <w:t>นำเสนอแนวคิด ในการอนุรักษ์ นาฏศิลป์ไทย</w:t>
            </w:r>
          </w:p>
          <w:p w14:paraId="79812440" w14:textId="77777777" w:rsidR="006E2D74" w:rsidRPr="006E2D74" w:rsidRDefault="006E2D74" w:rsidP="006E2D7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33" w:type="dxa"/>
            <w:vMerge w:val="restart"/>
          </w:tcPr>
          <w:p w14:paraId="6A58A6F4" w14:textId="6EDFA599" w:rsidR="006E2D74" w:rsidRPr="00A46F77" w:rsidRDefault="006E2D74" w:rsidP="006E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2</w:t>
            </w:r>
          </w:p>
        </w:tc>
        <w:tc>
          <w:tcPr>
            <w:tcW w:w="3020" w:type="dxa"/>
          </w:tcPr>
          <w:p w14:paraId="2CE500A6" w14:textId="77777777" w:rsidR="00CD66BF" w:rsidRPr="00846AB2" w:rsidRDefault="00CD66BF" w:rsidP="00CD66BF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หลักการสร้างสรรค์และการวิจารณ์</w:t>
            </w:r>
          </w:p>
          <w:p w14:paraId="6609DAA5" w14:textId="4755B2BC" w:rsidR="006E2D74" w:rsidRPr="00A46F77" w:rsidRDefault="00CD66BF" w:rsidP="00CD66BF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หลักการชมการแสดงนาฏศิลป์และละคร</w:t>
            </w:r>
          </w:p>
        </w:tc>
        <w:tc>
          <w:tcPr>
            <w:tcW w:w="1559" w:type="dxa"/>
            <w:vAlign w:val="center"/>
          </w:tcPr>
          <w:p w14:paraId="2315DD63" w14:textId="5BE8BBEB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lastRenderedPageBreak/>
              <w:t>4</w:t>
            </w:r>
          </w:p>
        </w:tc>
        <w:tc>
          <w:tcPr>
            <w:tcW w:w="923" w:type="dxa"/>
            <w:vAlign w:val="center"/>
          </w:tcPr>
          <w:p w14:paraId="18DAD298" w14:textId="38A36321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  <w:tr w:rsidR="006E2D74" w:rsidRPr="00A46F77" w14:paraId="5C1630D8" w14:textId="77777777" w:rsidTr="00AB5E50">
        <w:tc>
          <w:tcPr>
            <w:tcW w:w="988" w:type="dxa"/>
            <w:vMerge/>
          </w:tcPr>
          <w:p w14:paraId="71CD339A" w14:textId="77777777" w:rsidR="006E2D74" w:rsidRPr="00A46F77" w:rsidRDefault="006E2D74" w:rsidP="000818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14:paraId="68418591" w14:textId="77777777" w:rsidR="006E2D74" w:rsidRPr="000818E2" w:rsidRDefault="006E2D74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</w:tcPr>
          <w:p w14:paraId="5DB43B4F" w14:textId="77777777" w:rsidR="006E2D74" w:rsidRDefault="006E2D74" w:rsidP="006E2D74">
            <w:pPr>
              <w:rPr>
                <w:rFonts w:ascii="TH SarabunIT๙" w:hAnsi="TH SarabunIT๙" w:cs="TH SarabunIT๙"/>
              </w:rPr>
            </w:pPr>
            <w:r w:rsidRPr="006E2D74">
              <w:rPr>
                <w:rFonts w:ascii="TH SarabunIT๙" w:hAnsi="TH SarabunIT๙" w:cs="TH SarabunIT๙"/>
                <w:cs/>
              </w:rPr>
              <w:t xml:space="preserve">ศ ๓.๒ ม.๔-๖/๓ </w:t>
            </w:r>
          </w:p>
          <w:p w14:paraId="34ADF7CC" w14:textId="66541BA4" w:rsidR="006E2D74" w:rsidRPr="006E2D74" w:rsidRDefault="006E2D74" w:rsidP="006E2D74">
            <w:pPr>
              <w:rPr>
                <w:rFonts w:ascii="TH SarabunIT๙" w:hAnsi="TH SarabunIT๙" w:cs="TH SarabunIT๙"/>
                <w:cs/>
              </w:rPr>
            </w:pPr>
            <w:r w:rsidRPr="006E2D74">
              <w:rPr>
                <w:rFonts w:ascii="TH SarabunIT๙" w:hAnsi="TH SarabunIT๙" w:cs="TH SarabunIT๙"/>
                <w:cs/>
              </w:rPr>
              <w:t>บรรยาย วิวัฒนาการของนาฏศิลป์และ การละครไทย ตั้งแต่อดีตจนถึงปัจจุบัน</w:t>
            </w:r>
          </w:p>
        </w:tc>
        <w:tc>
          <w:tcPr>
            <w:tcW w:w="1233" w:type="dxa"/>
            <w:vMerge/>
          </w:tcPr>
          <w:p w14:paraId="11082B13" w14:textId="77777777" w:rsidR="006E2D74" w:rsidRPr="00A46F77" w:rsidRDefault="006E2D74" w:rsidP="000818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20" w:type="dxa"/>
          </w:tcPr>
          <w:p w14:paraId="2A9B729E" w14:textId="77777777" w:rsidR="00CD66BF" w:rsidRPr="00846AB2" w:rsidRDefault="00CD66BF" w:rsidP="00CD66BF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การประดิษฐ์ท่ารำที่เป็นคู่และหมู่</w:t>
            </w:r>
          </w:p>
          <w:p w14:paraId="2888D2F8" w14:textId="77777777" w:rsidR="00CD66BF" w:rsidRPr="00846AB2" w:rsidRDefault="00CD66BF" w:rsidP="00CD66BF">
            <w:pPr>
              <w:numPr>
                <w:ilvl w:val="0"/>
                <w:numId w:val="3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ความหมาย </w:t>
            </w:r>
          </w:p>
          <w:p w14:paraId="24123715" w14:textId="77777777" w:rsidR="00CD66BF" w:rsidRPr="00846AB2" w:rsidRDefault="00CD66BF" w:rsidP="00CD66BF">
            <w:pPr>
              <w:numPr>
                <w:ilvl w:val="0"/>
                <w:numId w:val="3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ประวัติความเป็นมา  </w:t>
            </w:r>
          </w:p>
          <w:p w14:paraId="69D7E2F0" w14:textId="77777777" w:rsidR="00CD66BF" w:rsidRPr="00846AB2" w:rsidRDefault="00CD66BF" w:rsidP="00CD66BF">
            <w:pPr>
              <w:numPr>
                <w:ilvl w:val="0"/>
                <w:numId w:val="3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ท่าทางที่ใช้ในการประดิษฐ์ท่ารำ  </w:t>
            </w:r>
          </w:p>
          <w:p w14:paraId="016922D7" w14:textId="1A2A07E0" w:rsidR="006E2D74" w:rsidRPr="00A46F77" w:rsidRDefault="00CD66BF" w:rsidP="00CD66BF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เพลงที่ใช้</w:t>
            </w:r>
          </w:p>
        </w:tc>
        <w:tc>
          <w:tcPr>
            <w:tcW w:w="1559" w:type="dxa"/>
            <w:vAlign w:val="center"/>
          </w:tcPr>
          <w:p w14:paraId="396A48A7" w14:textId="0A7E0037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923" w:type="dxa"/>
            <w:vAlign w:val="center"/>
          </w:tcPr>
          <w:p w14:paraId="3D721180" w14:textId="6F1EBFC1" w:rsidR="006E2D74" w:rsidRPr="00AB5E50" w:rsidRDefault="00AB5E50" w:rsidP="00AB5E5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5E50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</w:tbl>
    <w:p w14:paraId="55405D3B" w14:textId="77777777" w:rsidR="000C7D6E" w:rsidRPr="00A46F77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23D097" w14:textId="77777777" w:rsidR="000C7D6E" w:rsidRPr="00A46F77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 w14:textId="1897DFC6" w:rsidR="000C7D6E" w:rsidRPr="00A46F77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A46F77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  </w:t>
      </w:r>
      <w:r w:rsidR="006E2D74">
        <w:rPr>
          <w:rFonts w:ascii="TH SarabunIT๙" w:hAnsi="TH SarabunIT๙" w:cs="TH SarabunIT๙" w:hint="cs"/>
          <w:b/>
          <w:bCs/>
          <w:sz w:val="24"/>
          <w:szCs w:val="32"/>
          <w:cs/>
        </w:rPr>
        <w:t>13</w:t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ตัวชี้วัด</w:t>
      </w:r>
    </w:p>
    <w:p w14:paraId="2F7B056E" w14:textId="2A516791" w:rsidR="000C7D6E" w:rsidRPr="00A46F77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A46F77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A46F77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A46F77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A46F77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8269596">
    <w:abstractNumId w:val="4"/>
  </w:num>
  <w:num w:numId="2" w16cid:durableId="1457798220">
    <w:abstractNumId w:val="0"/>
  </w:num>
  <w:num w:numId="3" w16cid:durableId="23025166">
    <w:abstractNumId w:val="1"/>
  </w:num>
  <w:num w:numId="4" w16cid:durableId="505294333">
    <w:abstractNumId w:val="2"/>
  </w:num>
  <w:num w:numId="5" w16cid:durableId="1885286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45A2"/>
    <w:rsid w:val="00037C05"/>
    <w:rsid w:val="000818E2"/>
    <w:rsid w:val="000A7DC3"/>
    <w:rsid w:val="000C7D6E"/>
    <w:rsid w:val="000F3501"/>
    <w:rsid w:val="00147ECE"/>
    <w:rsid w:val="00200678"/>
    <w:rsid w:val="00276D91"/>
    <w:rsid w:val="00455B98"/>
    <w:rsid w:val="004F230F"/>
    <w:rsid w:val="005002FD"/>
    <w:rsid w:val="006E2D74"/>
    <w:rsid w:val="006F440A"/>
    <w:rsid w:val="00865C3E"/>
    <w:rsid w:val="008D5F8F"/>
    <w:rsid w:val="00943B86"/>
    <w:rsid w:val="009470F9"/>
    <w:rsid w:val="00A33A54"/>
    <w:rsid w:val="00A46F77"/>
    <w:rsid w:val="00A96846"/>
    <w:rsid w:val="00AB5E50"/>
    <w:rsid w:val="00AF4ADC"/>
    <w:rsid w:val="00B202AF"/>
    <w:rsid w:val="00CD66BF"/>
    <w:rsid w:val="00D55B1D"/>
    <w:rsid w:val="00DB4372"/>
    <w:rsid w:val="00E239A4"/>
    <w:rsid w:val="00F7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2026-01-14T04:31:00Z</dcterms:created>
  <dcterms:modified xsi:type="dcterms:W3CDTF">2026-01-14T04:31:00Z</dcterms:modified>
</cp:coreProperties>
</file>